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D8" w:rsidRPr="00686309" w:rsidRDefault="00FA6DD8" w:rsidP="00FA6DD8">
      <w:pPr>
        <w:pStyle w:val="Overskrift2"/>
        <w:spacing w:before="0" w:beforeAutospacing="0" w:afterAutospacing="0"/>
        <w:jc w:val="center"/>
      </w:pPr>
      <w:r w:rsidRPr="006678D9">
        <w:rPr>
          <w:noProof/>
          <w:lang w:eastAsia="da-DK"/>
        </w:rPr>
        <w:drawing>
          <wp:inline distT="0" distB="0" distL="0" distR="0">
            <wp:extent cx="2319775" cy="2295663"/>
            <wp:effectExtent l="19050" t="0" r="4325" b="0"/>
            <wp:docPr id="3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8D9">
        <w:rPr>
          <w:noProof/>
          <w:lang w:eastAsia="da-DK"/>
        </w:rPr>
        <w:drawing>
          <wp:inline distT="0" distB="0" distL="0" distR="0">
            <wp:extent cx="2319775" cy="2317844"/>
            <wp:effectExtent l="19050" t="0" r="4325" b="0"/>
            <wp:docPr id="4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75" cy="23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8D9">
        <w:rPr>
          <w:noProof/>
          <w:lang w:eastAsia="da-DK"/>
        </w:rPr>
        <w:drawing>
          <wp:inline distT="0" distB="0" distL="0" distR="0">
            <wp:extent cx="2319775" cy="2314987"/>
            <wp:effectExtent l="19050" t="0" r="4325" b="0"/>
            <wp:docPr id="5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75" cy="231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8D9">
        <w:rPr>
          <w:noProof/>
          <w:lang w:eastAsia="da-DK"/>
        </w:rPr>
        <w:drawing>
          <wp:inline distT="0" distB="0" distL="0" distR="0">
            <wp:extent cx="2319775" cy="2318728"/>
            <wp:effectExtent l="19050" t="0" r="4325" b="0"/>
            <wp:docPr id="6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75" cy="231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>
            <wp:extent cx="2319775" cy="2306117"/>
            <wp:effectExtent l="19050" t="0" r="4325" b="0"/>
            <wp:docPr id="1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75" cy="230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D8" w:rsidRPr="00525AEE" w:rsidRDefault="00FA6DD8" w:rsidP="00FA6DD8">
      <w:pPr>
        <w:pStyle w:val="Overskrift2"/>
        <w:spacing w:before="0" w:beforeAutospacing="0" w:afterAutospacing="0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2"/>
          <w:szCs w:val="22"/>
        </w:rPr>
        <w:t xml:space="preserve">                                                                                                             </w:t>
      </w:r>
      <w:r w:rsidRPr="00525AEE">
        <w:rPr>
          <w:rFonts w:ascii="Arial Narrow" w:hAnsi="Arial Narrow" w:cs="Arial"/>
          <w:color w:val="222222"/>
          <w:sz w:val="28"/>
          <w:szCs w:val="28"/>
        </w:rPr>
        <w:t>Den</w:t>
      </w:r>
      <w:r>
        <w:rPr>
          <w:rFonts w:ascii="Arial Narrow" w:hAnsi="Arial Narrow" w:cs="Arial"/>
          <w:color w:val="222222"/>
          <w:sz w:val="28"/>
          <w:szCs w:val="28"/>
        </w:rPr>
        <w:t xml:space="preserve"> lille havfrue</w:t>
      </w:r>
      <w:r>
        <w:rPr>
          <w:rFonts w:ascii="Arial Narrow" w:hAnsi="Arial Narrow" w:cs="Arial"/>
          <w:color w:val="222222"/>
          <w:sz w:val="28"/>
          <w:szCs w:val="28"/>
        </w:rPr>
        <w:tab/>
        <w:t xml:space="preserve">              </w:t>
      </w:r>
      <w:r w:rsidRPr="00525AEE">
        <w:rPr>
          <w:rFonts w:ascii="Arial Narrow" w:hAnsi="Arial Narrow" w:cs="Arial"/>
          <w:color w:val="222222"/>
          <w:sz w:val="28"/>
          <w:szCs w:val="28"/>
        </w:rPr>
        <w:t>Kejserens nye klæder</w:t>
      </w:r>
      <w:r w:rsidRPr="00525AEE">
        <w:rPr>
          <w:rFonts w:ascii="Arial Narrow" w:hAnsi="Arial Narrow" w:cs="Arial"/>
          <w:color w:val="222222"/>
          <w:sz w:val="28"/>
          <w:szCs w:val="28"/>
        </w:rPr>
        <w:tab/>
        <w:t xml:space="preserve">           </w:t>
      </w:r>
      <w:r>
        <w:rPr>
          <w:rFonts w:ascii="Arial Narrow" w:hAnsi="Arial Narrow" w:cs="Arial"/>
          <w:color w:val="222222"/>
          <w:sz w:val="28"/>
          <w:szCs w:val="28"/>
        </w:rPr>
        <w:t xml:space="preserve"> 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Pigen med svovlstikkerne </w:t>
      </w:r>
      <w:r w:rsidRPr="00525AEE">
        <w:rPr>
          <w:rFonts w:ascii="Arial Narrow" w:hAnsi="Arial Narrow" w:cs="Arial"/>
          <w:color w:val="222222"/>
          <w:sz w:val="28"/>
          <w:szCs w:val="28"/>
        </w:rPr>
        <w:tab/>
        <w:t xml:space="preserve">         </w:t>
      </w:r>
      <w:r>
        <w:rPr>
          <w:rFonts w:ascii="Arial Narrow" w:hAnsi="Arial Narrow" w:cs="Arial"/>
          <w:color w:val="222222"/>
          <w:sz w:val="28"/>
          <w:szCs w:val="28"/>
        </w:rPr>
        <w:t xml:space="preserve"> 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Den grimme ælling </w:t>
      </w:r>
      <w:r>
        <w:rPr>
          <w:rFonts w:ascii="Arial Narrow" w:hAnsi="Arial Narrow" w:cs="Arial"/>
          <w:color w:val="222222"/>
          <w:sz w:val="28"/>
          <w:szCs w:val="28"/>
        </w:rPr>
        <w:tab/>
        <w:t xml:space="preserve">    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Lykken kan ligge i en pind</w:t>
      </w:r>
      <w:r w:rsidRPr="00525AEE">
        <w:rPr>
          <w:rFonts w:ascii="Arial Narrow" w:hAnsi="Arial Narrow" w:cs="Arial"/>
          <w:color w:val="222222"/>
          <w:sz w:val="28"/>
          <w:szCs w:val="28"/>
        </w:rPr>
        <w:tab/>
      </w:r>
      <w:r w:rsidRPr="00525AEE">
        <w:rPr>
          <w:rFonts w:ascii="Arial Narrow" w:hAnsi="Arial Narrow" w:cs="Arial"/>
          <w:color w:val="222222"/>
          <w:sz w:val="28"/>
          <w:szCs w:val="28"/>
        </w:rPr>
        <w:tab/>
        <w:t xml:space="preserve">                 </w:t>
      </w:r>
    </w:p>
    <w:p w:rsidR="00FA6DD8" w:rsidRPr="00525AEE" w:rsidRDefault="00FA6DD8" w:rsidP="00FA6DD8">
      <w:pPr>
        <w:pStyle w:val="Overskrift2"/>
        <w:spacing w:before="0" w:beforeAutospacing="0" w:afterAutospacing="0"/>
        <w:jc w:val="center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8"/>
          <w:szCs w:val="28"/>
        </w:rPr>
        <w:t>De er alle malet med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akryl</w:t>
      </w:r>
      <w:r>
        <w:rPr>
          <w:rFonts w:ascii="Arial Narrow" w:hAnsi="Arial Narrow" w:cs="Arial"/>
          <w:color w:val="222222"/>
          <w:sz w:val="28"/>
          <w:szCs w:val="28"/>
        </w:rPr>
        <w:t>,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på lærred</w:t>
      </w:r>
      <w:r>
        <w:rPr>
          <w:rFonts w:ascii="Arial Narrow" w:hAnsi="Arial Narrow" w:cs="Arial"/>
          <w:color w:val="222222"/>
          <w:sz w:val="28"/>
          <w:szCs w:val="28"/>
        </w:rPr>
        <w:t xml:space="preserve"> </w:t>
      </w:r>
      <w:r w:rsidRPr="00525AEE">
        <w:rPr>
          <w:rFonts w:ascii="Arial Narrow" w:hAnsi="Arial Narrow" w:cs="Arial"/>
          <w:color w:val="222222"/>
          <w:sz w:val="28"/>
          <w:szCs w:val="28"/>
        </w:rPr>
        <w:t>og har målene 30 cm x 30 cm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Glædelig jul og godt nytår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Tak for i år. Jeg håber 2017 har været god ved dig, og du kan se tilbage på et år, med skønne oplevelser, sammen med dine kære, samt at 2018 bliver endnu bedre.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For min kunst, synes jeg, at 2017, både har været et dejligt, og et givende år.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Udstillinger i 2017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Der har ikke været så mange udstillinger</w:t>
      </w:r>
      <w:r>
        <w:rPr>
          <w:rFonts w:ascii="Arial Narrow" w:hAnsi="Arial Narrow" w:cs="Arial"/>
          <w:color w:val="222222"/>
          <w:sz w:val="28"/>
          <w:szCs w:val="28"/>
        </w:rPr>
        <w:t xml:space="preserve"> i år</w:t>
      </w:r>
      <w:r w:rsidRPr="00525AEE">
        <w:rPr>
          <w:rFonts w:ascii="Arial Narrow" w:hAnsi="Arial Narrow" w:cs="Arial"/>
          <w:color w:val="222222"/>
          <w:sz w:val="28"/>
          <w:szCs w:val="28"/>
        </w:rPr>
        <w:t>, men dem der var, har været vigtige for mit kunstneriske virke.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Jeg vil fremhæve udstillingen </w:t>
      </w:r>
      <w:hyperlink r:id="rId9" w:tgtFrame="_blank" w:history="1">
        <w:r w:rsidRPr="00525AEE">
          <w:rPr>
            <w:rStyle w:val="Hyperlink"/>
            <w:rFonts w:ascii="Arial Narrow" w:hAnsi="Arial Narrow" w:cs="Arial"/>
            <w:color w:val="1155CC"/>
            <w:sz w:val="28"/>
            <w:szCs w:val="28"/>
          </w:rPr>
          <w:t xml:space="preserve">XI Florence </w:t>
        </w:r>
        <w:proofErr w:type="gramStart"/>
        <w:r w:rsidRPr="00525AEE">
          <w:rPr>
            <w:rStyle w:val="Hyperlink"/>
            <w:rFonts w:ascii="Arial Narrow" w:hAnsi="Arial Narrow" w:cs="Arial"/>
            <w:color w:val="1155CC"/>
            <w:sz w:val="28"/>
            <w:szCs w:val="28"/>
          </w:rPr>
          <w:t>Biennale ,</w:t>
        </w:r>
        <w:proofErr w:type="gramEnd"/>
        <w:r w:rsidRPr="00525AEE">
          <w:rPr>
            <w:rStyle w:val="Hyperlink"/>
            <w:rFonts w:ascii="Arial Narrow" w:hAnsi="Arial Narrow" w:cs="Arial"/>
            <w:color w:val="1155CC"/>
            <w:sz w:val="28"/>
            <w:szCs w:val="28"/>
          </w:rPr>
          <w:t xml:space="preserve"> Firenze, Italien</w:t>
        </w:r>
      </w:hyperlink>
      <w:r w:rsidRPr="00525AEE">
        <w:rPr>
          <w:rFonts w:ascii="Arial Narrow" w:hAnsi="Arial Narrow" w:cs="Arial"/>
          <w:color w:val="000000"/>
          <w:sz w:val="28"/>
          <w:szCs w:val="28"/>
        </w:rPr>
        <w:t xml:space="preserve">, hvor jeg har udstillet i år.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Det vil jeg, fordi </w:t>
      </w:r>
      <w:proofErr w:type="spellStart"/>
      <w:r w:rsidRPr="00525AEE">
        <w:rPr>
          <w:rFonts w:ascii="Arial Narrow" w:hAnsi="Arial Narrow" w:cs="Arial"/>
          <w:color w:val="000000"/>
          <w:sz w:val="28"/>
          <w:szCs w:val="28"/>
        </w:rPr>
        <w:t>Xl</w:t>
      </w:r>
      <w:proofErr w:type="spellEnd"/>
      <w:r w:rsidRPr="00525AEE">
        <w:rPr>
          <w:rFonts w:ascii="Arial Narrow" w:hAnsi="Arial Narrow" w:cs="Arial"/>
          <w:color w:val="000000"/>
          <w:sz w:val="28"/>
          <w:szCs w:val="28"/>
        </w:rPr>
        <w:t xml:space="preserve"> Florence Biennale, er en pointgivende udstilling.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Jo flere pointgivende udstillinger, jeg deltager i, jo højere kommer min kunst op på, Artfacts rangliste, og jeg 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>vil meget gerne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have min kunst, </w:t>
      </w: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højt op på deres rangliste </w:t>
      </w:r>
      <w:r w:rsidRPr="00525AEE">
        <w:rPr>
          <w:rFonts w:ascii="Arial Narrow" w:hAnsi="Arial Narrow" w:cs="Arial"/>
          <w:noProof/>
          <w:color w:val="000000"/>
          <w:sz w:val="28"/>
          <w:szCs w:val="28"/>
        </w:rPr>
        <w:drawing>
          <wp:inline distT="0" distB="0" distL="0" distR="0">
            <wp:extent cx="295275" cy="295275"/>
            <wp:effectExtent l="19050" t="0" r="9525" b="0"/>
            <wp:docPr id="2" name="Billede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Nyhedsbrev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De fem malerier, du ser øverst på nyhedsbrevet, har været færdigmalet siden september.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Når jeg så først sender et nyhedsbrev nu, er det fordi, jeg har haft travlt. Først med alle forberedelserne til udstillingen i Firenze, og da jeg kom hjem til Danmark igen, den 17. oktober, var jeg åbenbart blevet smittet med influenza, og jeg var syg i en hel måned.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000000"/>
          <w:sz w:val="28"/>
          <w:szCs w:val="28"/>
        </w:rPr>
        <w:t>Alle fem malerier er malet ud fra H.C. Andersens fortællinger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Dette projekt kom i stand</w:t>
      </w: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 i sommer, da jeg blev kontaktet, af en lille kunstforening. De inviterede mig ind i deres kunstgruppe.</w:t>
      </w:r>
    </w:p>
    <w:p w:rsidR="00FA6DD8" w:rsidRPr="00E379F9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På dette tidspunkt, var gruppen</w:t>
      </w: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 allerede i gang med et projekt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525AEE">
        <w:rPr>
          <w:rFonts w:ascii="Arial Narrow" w:hAnsi="Arial Narrow" w:cs="Arial"/>
          <w:i/>
          <w:iCs/>
          <w:color w:val="000000"/>
          <w:sz w:val="28"/>
          <w:szCs w:val="28"/>
        </w:rPr>
        <w:t>Mal seks malerier, der er inspireret, ud fra et valgfrit eventyr, af H.C. Andersen</w:t>
      </w: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.  Projekt blev ikke til noget, men jeg malede disse fem billeder færdige, da jeg synes opgaven var sjov.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Det sjette maleri, er ikke færdigt endnu, det er jeg i gang med at færdiggøre, og vil jeg sende et nyt nyhedsbrev ud til dig om </w:t>
      </w:r>
      <w:r>
        <w:rPr>
          <w:rFonts w:ascii="Arial Narrow" w:hAnsi="Arial Narrow" w:cs="Arial"/>
          <w:color w:val="000000"/>
          <w:sz w:val="28"/>
          <w:szCs w:val="28"/>
        </w:rPr>
        <w:t>maleriet</w:t>
      </w:r>
      <w:r w:rsidRPr="00525AEE">
        <w:rPr>
          <w:rFonts w:ascii="Arial Narrow" w:hAnsi="Arial Narrow" w:cs="Arial"/>
          <w:color w:val="000000"/>
          <w:sz w:val="28"/>
          <w:szCs w:val="28"/>
        </w:rPr>
        <w:t xml:space="preserve"> senere. 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Kejsernes nye klæder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Desværre kan det ikke ses på fotoet, men jeg har malet et motiv på lærred, og overmalet det med sølv og perlemor. 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Når du ser på maleriet forfra, så ser det ud som om, det kun er et hvidt lærred. Du skal kigge godt efter, for at motivet kommer frem. 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8"/>
          <w:szCs w:val="28"/>
        </w:rPr>
        <w:t>”</w:t>
      </w:r>
      <w:r w:rsidRPr="00525AEE">
        <w:rPr>
          <w:rFonts w:ascii="Arial Narrow" w:hAnsi="Arial Narrow" w:cs="Arial"/>
          <w:color w:val="222222"/>
          <w:sz w:val="28"/>
          <w:szCs w:val="28"/>
        </w:rPr>
        <w:t>Det er kun dem</w:t>
      </w:r>
      <w:r>
        <w:rPr>
          <w:rFonts w:ascii="Arial Narrow" w:hAnsi="Arial Narrow" w:cs="Arial"/>
          <w:color w:val="222222"/>
          <w:sz w:val="28"/>
          <w:szCs w:val="28"/>
        </w:rPr>
        <w:t>, som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er god til deres embede, der kan s</w:t>
      </w:r>
      <w:r>
        <w:rPr>
          <w:rFonts w:ascii="Arial Narrow" w:hAnsi="Arial Narrow" w:cs="Arial"/>
          <w:color w:val="222222"/>
          <w:sz w:val="28"/>
          <w:szCs w:val="28"/>
        </w:rPr>
        <w:t>e, at der er et motiv på lærred”</w:t>
      </w:r>
      <w:r w:rsidRPr="00525AEE">
        <w:rPr>
          <w:rFonts w:ascii="Arial Narrow" w:hAnsi="Arial Narrow" w:cs="Arial"/>
          <w:color w:val="222222"/>
          <w:sz w:val="28"/>
          <w:szCs w:val="28"/>
        </w:rPr>
        <w:t> 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Pigen med svovlstikkerne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8"/>
          <w:szCs w:val="28"/>
        </w:rPr>
        <w:t>P</w:t>
      </w:r>
      <w:r w:rsidRPr="00525AEE">
        <w:rPr>
          <w:rFonts w:ascii="Arial Narrow" w:hAnsi="Arial Narrow" w:cs="Arial"/>
          <w:color w:val="222222"/>
          <w:sz w:val="28"/>
          <w:szCs w:val="28"/>
        </w:rPr>
        <w:t>igen med svovlstikkerne. I midten af lærred har jeg malet en tændstik, der er brændt ud, og bagved</w:t>
      </w:r>
      <w:r>
        <w:rPr>
          <w:rFonts w:ascii="Arial Narrow" w:hAnsi="Arial Narrow" w:cs="Arial"/>
          <w:color w:val="222222"/>
          <w:sz w:val="28"/>
          <w:szCs w:val="28"/>
        </w:rPr>
        <w:t>,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</w:t>
      </w:r>
      <w:r>
        <w:rPr>
          <w:rFonts w:ascii="Arial Narrow" w:hAnsi="Arial Narrow" w:cs="Arial"/>
          <w:color w:val="222222"/>
          <w:sz w:val="28"/>
          <w:szCs w:val="28"/>
        </w:rPr>
        <w:t>har jeg fyldt hele lærred ud med gule, røde og orange farver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. Omkring tændstikken er der </w:t>
      </w:r>
      <w:r>
        <w:rPr>
          <w:rFonts w:ascii="Arial Narrow" w:hAnsi="Arial Narrow" w:cs="Arial"/>
          <w:color w:val="222222"/>
          <w:sz w:val="28"/>
          <w:szCs w:val="28"/>
        </w:rPr>
        <w:t>en skikkelse af et menneske</w:t>
      </w:r>
      <w:r w:rsidRPr="00525AEE">
        <w:rPr>
          <w:rFonts w:ascii="Arial Narrow" w:hAnsi="Arial Narrow" w:cs="Arial"/>
          <w:color w:val="222222"/>
          <w:sz w:val="28"/>
          <w:szCs w:val="28"/>
        </w:rPr>
        <w:t>.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Tændstikken er placeret således, at den bliver holdt af en usynlig hånd. I historien er pigen usynlig, imens hun levede, og hun bliver først synlig da hun døde.</w:t>
      </w:r>
    </w:p>
    <w:p w:rsidR="00FA6DD8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Den udbrændte tændstik symboliserer hendes død, og den </w:t>
      </w:r>
      <w:r>
        <w:rPr>
          <w:rFonts w:ascii="Arial Narrow" w:hAnsi="Arial Narrow" w:cs="Arial"/>
          <w:color w:val="222222"/>
          <w:sz w:val="28"/>
          <w:szCs w:val="28"/>
        </w:rPr>
        <w:t>de røde, gule og orange farver er en stor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flamme</w:t>
      </w:r>
      <w:r>
        <w:rPr>
          <w:rFonts w:ascii="Arial Narrow" w:hAnsi="Arial Narrow" w:cs="Arial"/>
          <w:color w:val="222222"/>
          <w:sz w:val="28"/>
          <w:szCs w:val="28"/>
        </w:rPr>
        <w:t>, der skal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symboliserer synligheden da hun døde, og menneskeskikkelsen 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som man næsten ikke kan se, skal symbolisere, at hun var usynlig</w:t>
      </w:r>
      <w:r>
        <w:rPr>
          <w:rFonts w:ascii="Arial Narrow" w:hAnsi="Arial Narrow" w:cs="Arial"/>
          <w:color w:val="222222"/>
          <w:sz w:val="28"/>
          <w:szCs w:val="28"/>
        </w:rPr>
        <w:t>,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mens hun levede. 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 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Den grimme ælling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Dette er en rede med </w:t>
      </w:r>
      <w:r>
        <w:rPr>
          <w:rFonts w:ascii="Arial Narrow" w:hAnsi="Arial Narrow" w:cs="Arial"/>
          <w:color w:val="222222"/>
          <w:sz w:val="28"/>
          <w:szCs w:val="28"/>
        </w:rPr>
        <w:t xml:space="preserve">ni æg. De otte æg er udklækket, og ællingerne er allerede gået væk fra reden, for at opleve verden. 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8"/>
          <w:szCs w:val="28"/>
        </w:rPr>
        <w:t>Men i det niende æg, har svaneungen kun prikket et hul i ægget, som lige akkurat er stort nok til, at ungen kan se ud i verden, imens den beslutter sig for, om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8"/>
          <w:szCs w:val="28"/>
        </w:rPr>
        <w:t xml:space="preserve">den vil blive i ægget, eller om den vil prikke hulet større, for at komme ud og opleve verden.  </w:t>
      </w:r>
    </w:p>
    <w:p w:rsidR="00FA6DD8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color w:val="222222"/>
          <w:sz w:val="28"/>
          <w:szCs w:val="28"/>
        </w:rPr>
        <w:t> </w:t>
      </w: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pStyle w:val="m4969041823650620791gmail-msonormal"/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Lykken kan ligge i en pind</w:t>
      </w:r>
    </w:p>
    <w:p w:rsidR="00FA6DD8" w:rsidRDefault="00FA6DD8" w:rsidP="00FA6DD8">
      <w:pPr>
        <w:spacing w:before="0" w:beforeAutospacing="0" w:after="0" w:afterAutospacing="0"/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222222"/>
          <w:sz w:val="28"/>
          <w:szCs w:val="28"/>
          <w:shd w:val="clear" w:color="auto" w:fill="FFFFFF"/>
        </w:rPr>
        <w:t>Historien handler om, at succes ikke kun er forbeholdt, mennesker der er født med en sølvske i munden. Alle har mulighed for at få succes i livet.</w:t>
      </w:r>
    </w:p>
    <w:p w:rsidR="00FA6DD8" w:rsidRDefault="00FA6DD8" w:rsidP="00FA6DD8">
      <w:pPr>
        <w:spacing w:before="0" w:beforeAutospacing="0" w:after="0" w:afterAutospacing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Hvis man er flittig, lydhør og har en plan. Så er der en god chance for at opnå succes. Hvilket jeg i al sin enkelhed har forsøgt at illustrerer med dette maleri. </w:t>
      </w:r>
    </w:p>
    <w:p w:rsidR="00FA6DD8" w:rsidRPr="00525AEE" w:rsidRDefault="00FA6DD8" w:rsidP="00FA6DD8">
      <w:pPr>
        <w:spacing w:before="0" w:beforeAutospacing="0" w:after="0" w:afterAutospacing="0"/>
        <w:rPr>
          <w:rFonts w:ascii="Arial Narrow" w:hAnsi="Arial Narrow" w:cs="Times New Roman"/>
          <w:sz w:val="28"/>
          <w:szCs w:val="28"/>
        </w:rPr>
      </w:pP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Den lille havfrue</w:t>
      </w:r>
    </w:p>
    <w:p w:rsidR="00FA6DD8" w:rsidRDefault="00FA6DD8" w:rsidP="00FA6DD8">
      <w:pPr>
        <w:spacing w:before="0" w:beforeAutospacing="0" w:after="0" w:afterAutospacing="0"/>
        <w:rPr>
          <w:rFonts w:ascii="Arial Narrow" w:hAnsi="Arial Narrow" w:cs="Arial"/>
          <w:bCs/>
          <w:color w:val="222222"/>
          <w:sz w:val="28"/>
          <w:szCs w:val="28"/>
          <w:shd w:val="clear" w:color="auto" w:fill="FFFFFF"/>
        </w:rPr>
      </w:pPr>
      <w:r w:rsidRPr="00525AEE">
        <w:rPr>
          <w:rFonts w:ascii="Arial Narrow" w:hAnsi="Arial" w:cs="Arial"/>
          <w:b/>
          <w:bCs/>
          <w:color w:val="222222"/>
          <w:sz w:val="28"/>
          <w:szCs w:val="28"/>
          <w:shd w:val="clear" w:color="auto" w:fill="FFFFFF"/>
        </w:rPr>
        <w:t>​</w:t>
      </w:r>
      <w:r>
        <w:rPr>
          <w:rFonts w:ascii="Arial Narrow" w:hAnsi="Arial" w:cs="Arial"/>
          <w:bCs/>
          <w:color w:val="222222"/>
          <w:sz w:val="28"/>
          <w:szCs w:val="28"/>
          <w:shd w:val="clear" w:color="auto" w:fill="FFFFFF"/>
        </w:rPr>
        <w:t xml:space="preserve">Eventyret om den lille havfrue, handler om mennesker, der </w:t>
      </w:r>
      <w:r w:rsidRPr="003A0C17">
        <w:rPr>
          <w:rFonts w:ascii="Arial Narrow" w:hAnsi="Arial Narrow" w:cs="Arial"/>
          <w:bCs/>
          <w:color w:val="222222"/>
          <w:sz w:val="28"/>
          <w:szCs w:val="28"/>
          <w:shd w:val="clear" w:color="auto" w:fill="FFFFFF"/>
        </w:rPr>
        <w:t>føler</w:t>
      </w:r>
      <w:r>
        <w:rPr>
          <w:rFonts w:ascii="Arial Narrow" w:hAnsi="Arial Narrow" w:cs="Arial"/>
          <w:bCs/>
          <w:color w:val="222222"/>
          <w:sz w:val="28"/>
          <w:szCs w:val="28"/>
          <w:shd w:val="clear" w:color="auto" w:fill="FFFFFF"/>
        </w:rPr>
        <w:t xml:space="preserve"> sig anderledes, end de mennesker, de omgiver sig med, og hvordan disse, føler det er nødvendigt, at forvandle sig selv </w:t>
      </w:r>
    </w:p>
    <w:p w:rsidR="00FA6DD8" w:rsidRDefault="00FA6DD8" w:rsidP="00FA6DD8">
      <w:pPr>
        <w:spacing w:before="0" w:beforeAutospacing="0" w:after="0" w:afterAutospacing="0"/>
        <w:rPr>
          <w:rFonts w:ascii="Arial Narrow" w:hAnsi="Arial Narrow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Cs/>
          <w:color w:val="222222"/>
          <w:sz w:val="28"/>
          <w:szCs w:val="28"/>
          <w:shd w:val="clear" w:color="auto" w:fill="FFFFFF"/>
        </w:rPr>
        <w:t xml:space="preserve">så meget, at de kommer til, at ligne disse personer. </w:t>
      </w:r>
    </w:p>
    <w:p w:rsidR="00FA6DD8" w:rsidRDefault="00FA6DD8" w:rsidP="00FA6DD8">
      <w:pPr>
        <w:spacing w:before="0" w:beforeAutospacing="0" w:after="0" w:afterAutospacing="0"/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>
        <w:rPr>
          <w:rFonts w:ascii="Arial Narrow" w:hAnsi="Arial" w:cs="Arial"/>
          <w:bCs/>
          <w:color w:val="222222"/>
          <w:sz w:val="28"/>
          <w:szCs w:val="28"/>
          <w:shd w:val="clear" w:color="auto" w:fill="FFFFFF"/>
        </w:rPr>
        <w:t>Derfor</w:t>
      </w:r>
      <w:r w:rsidRPr="00525AEE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har jeg malet havfruens hale, </w:t>
      </w:r>
      <w:r>
        <w:rPr>
          <w:rFonts w:ascii="Arial Narrow" w:hAnsi="Arial Narrow"/>
          <w:color w:val="222222"/>
          <w:sz w:val="28"/>
          <w:szCs w:val="28"/>
          <w:shd w:val="clear" w:color="auto" w:fill="FFFFFF"/>
        </w:rPr>
        <w:t>som den lille havfrue har</w:t>
      </w:r>
      <w:r w:rsidRPr="00525AEE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gemt</w:t>
      </w:r>
      <w:r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i vandet, mellem vandplanterne, så hun kan finde den igen, hvis dette bliver nødvendigt.</w:t>
      </w:r>
    </w:p>
    <w:p w:rsidR="00FA6DD8" w:rsidRPr="00525AEE" w:rsidRDefault="00FA6DD8" w:rsidP="00FA6DD8">
      <w:pPr>
        <w:spacing w:before="0" w:beforeAutospacing="0" w:after="0" w:afterAutospacing="0"/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525AEE">
        <w:rPr>
          <w:rFonts w:ascii="Arial Narrow" w:hAnsi="Arial Narrow"/>
          <w:color w:val="222222"/>
          <w:sz w:val="28"/>
          <w:szCs w:val="28"/>
          <w:shd w:val="clear" w:color="auto" w:fill="FFFFFF"/>
        </w:rPr>
        <w:t> </w:t>
      </w:r>
      <w:r>
        <w:rPr>
          <w:rFonts w:ascii="Arial Narrow" w:hAnsi="Arial Narrow" w:cs="Arial"/>
          <w:color w:val="222222"/>
          <w:sz w:val="28"/>
          <w:szCs w:val="28"/>
        </w:rPr>
        <w:t>Hun smider halen væk, for at forvandle sig til en kvinde, så</w:t>
      </w:r>
      <w:r w:rsidRPr="00525AEE">
        <w:rPr>
          <w:rFonts w:ascii="Arial Narrow" w:hAnsi="Arial Narrow" w:cs="Arial"/>
          <w:color w:val="222222"/>
          <w:sz w:val="28"/>
          <w:szCs w:val="28"/>
        </w:rPr>
        <w:t xml:space="preserve"> at få sin prins.</w:t>
      </w:r>
      <w:r w:rsidRPr="00525AEE">
        <w:rPr>
          <w:rFonts w:ascii="Arial Narrow" w:hAnsi="Arial" w:cs="Arial"/>
          <w:color w:val="222222"/>
          <w:sz w:val="28"/>
          <w:szCs w:val="28"/>
        </w:rPr>
        <w:t>​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222222"/>
          <w:sz w:val="28"/>
          <w:szCs w:val="28"/>
        </w:rPr>
      </w:pP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ind w:left="3912" w:firstLine="1304"/>
        <w:rPr>
          <w:rFonts w:ascii="Arial Narrow" w:hAnsi="Arial Narrow" w:cs="Arial"/>
          <w:b/>
          <w:bCs/>
          <w:color w:val="222222"/>
          <w:sz w:val="28"/>
          <w:szCs w:val="28"/>
        </w:rPr>
      </w:pPr>
      <w:r w:rsidRPr="00525AEE">
        <w:rPr>
          <w:rFonts w:ascii="Arial Narrow" w:hAnsi="Arial Narrow" w:cs="Arial"/>
          <w:b/>
          <w:bCs/>
          <w:color w:val="222222"/>
          <w:sz w:val="28"/>
          <w:szCs w:val="28"/>
        </w:rPr>
        <w:t>2018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222222"/>
          <w:sz w:val="28"/>
          <w:szCs w:val="28"/>
        </w:rPr>
      </w:pPr>
    </w:p>
    <w:p w:rsidR="00FA6DD8" w:rsidRPr="00525AEE" w:rsidRDefault="00FA6DD8" w:rsidP="00FA6DD8">
      <w:pPr>
        <w:spacing w:before="0" w:beforeAutospacing="0" w:after="0" w:afterAutospacing="0"/>
        <w:rPr>
          <w:rFonts w:ascii="Arial Narrow" w:hAnsi="Arial Narrow" w:cs="Times New Roman"/>
          <w:color w:val="222222"/>
          <w:sz w:val="28"/>
          <w:szCs w:val="28"/>
          <w:shd w:val="clear" w:color="auto" w:fill="FFFFFF"/>
        </w:rPr>
      </w:pPr>
      <w:r w:rsidRPr="00525AEE">
        <w:rPr>
          <w:rFonts w:ascii="Arial Narrow" w:hAnsi="Arial" w:cs="Arial"/>
          <w:color w:val="222222"/>
          <w:sz w:val="28"/>
          <w:szCs w:val="28"/>
          <w:shd w:val="clear" w:color="auto" w:fill="FFFFFF"/>
        </w:rPr>
        <w:t>​</w:t>
      </w:r>
      <w:r w:rsidRPr="00525AEE">
        <w:rPr>
          <w:rFonts w:ascii="Arial Narrow" w:hAnsi="Arial Narrow"/>
          <w:color w:val="222222"/>
          <w:sz w:val="28"/>
          <w:szCs w:val="28"/>
          <w:shd w:val="clear" w:color="auto" w:fill="FFFFFF"/>
        </w:rPr>
        <w:t>Jeg glæder mig meget til at finde ud af, hvad næste år bringer</w:t>
      </w:r>
      <w:r w:rsidRPr="00525AEE">
        <w:rPr>
          <w:rFonts w:ascii="Arial Narrow" w:hAnsi="Arial" w:cs="Arial"/>
          <w:color w:val="222222"/>
          <w:sz w:val="28"/>
          <w:szCs w:val="28"/>
          <w:shd w:val="clear" w:color="auto" w:fill="FFFFFF"/>
        </w:rPr>
        <w:t>​</w:t>
      </w:r>
      <w:r w:rsidRPr="00525AEE">
        <w:rPr>
          <w:rFonts w:ascii="Arial Narrow" w:hAnsi="Arial Narrow" w:cs="Verdana"/>
          <w:color w:val="222222"/>
          <w:sz w:val="28"/>
          <w:szCs w:val="28"/>
          <w:shd w:val="clear" w:color="auto" w:fill="FFFFFF"/>
        </w:rPr>
        <w:t>. </w:t>
      </w:r>
    </w:p>
    <w:p w:rsidR="00FA6DD8" w:rsidRPr="00525AEE" w:rsidRDefault="00FA6DD8" w:rsidP="00FA6DD8">
      <w:p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525AEE">
        <w:rPr>
          <w:rFonts w:ascii="Arial Narrow" w:hAnsi="Arial" w:cs="Arial"/>
          <w:color w:val="222222"/>
          <w:sz w:val="28"/>
          <w:szCs w:val="28"/>
        </w:rPr>
        <w:t>​</w:t>
      </w:r>
    </w:p>
    <w:p w:rsidR="00FA6DD8" w:rsidRDefault="00FA6DD8" w:rsidP="00FA6DD8">
      <w:p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sz w:val="36"/>
          <w:szCs w:val="36"/>
        </w:rPr>
      </w:pPr>
      <w:r>
        <w:rPr>
          <w:rFonts w:ascii="Verdana" w:hAnsi="Verdana" w:cs="Arial"/>
          <w:color w:val="222222"/>
          <w:sz w:val="36"/>
          <w:szCs w:val="36"/>
        </w:rPr>
        <w:t xml:space="preserve">God jul og godt nytår  </w:t>
      </w:r>
      <w:r>
        <w:rPr>
          <w:noProof/>
          <w:lang w:eastAsia="da-DK"/>
        </w:rPr>
        <w:drawing>
          <wp:inline distT="0" distB="0" distL="0" distR="0">
            <wp:extent cx="3333750" cy="1143000"/>
            <wp:effectExtent l="0" t="0" r="0" b="0"/>
            <wp:docPr id="7" name="Billede 4" descr="Billedresultat for julemand k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julemand ka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D8" w:rsidRDefault="00FA6DD8" w:rsidP="00FA6DD8">
      <w:p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sz w:val="19"/>
          <w:szCs w:val="19"/>
        </w:rPr>
      </w:pPr>
    </w:p>
    <w:p w:rsidR="00FA6DD8" w:rsidRDefault="00FA6DD8" w:rsidP="00FA6DD8">
      <w:p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Kærlig hilsen</w:t>
      </w:r>
    </w:p>
    <w:p w:rsidR="00FA6DD8" w:rsidRDefault="00FA6DD8" w:rsidP="00FA6DD8">
      <w:p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Pia</w:t>
      </w:r>
      <w:r>
        <w:rPr>
          <w:rFonts w:ascii="Arial" w:hAnsi="Arial" w:cs="Arial"/>
          <w:color w:val="222222"/>
          <w:sz w:val="19"/>
          <w:szCs w:val="19"/>
        </w:rPr>
        <w:t>​</w:t>
      </w:r>
    </w:p>
    <w:p w:rsidR="00FA6DD8" w:rsidRPr="00240B81" w:rsidRDefault="00FA6DD8" w:rsidP="00FA6DD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</w:p>
    <w:p w:rsidR="00FA6DD8" w:rsidRPr="00FA6DD8" w:rsidRDefault="00FA6DD8" w:rsidP="00FA6DD8">
      <w:pPr>
        <w:spacing w:before="0" w:beforeAutospacing="0" w:after="0" w:afterAutospacing="0"/>
        <w:rPr>
          <w:color w:val="000000" w:themeColor="text1"/>
          <w:shd w:val="clear" w:color="auto" w:fill="FFFFFF"/>
        </w:rPr>
      </w:pPr>
      <w:proofErr w:type="gramStart"/>
      <w:r w:rsidRPr="00FA6DD8">
        <w:rPr>
          <w:rFonts w:ascii="Arial" w:hAnsi="Arial" w:cs="Arial"/>
          <w:sz w:val="24"/>
          <w:szCs w:val="24"/>
        </w:rPr>
        <w:t>Mobil: 50572358</w:t>
      </w:r>
      <w:proofErr w:type="gramEnd"/>
      <w:r w:rsidRPr="00FA6DD8">
        <w:rPr>
          <w:rFonts w:ascii="Arial" w:hAnsi="Arial" w:cs="Arial"/>
          <w:sz w:val="24"/>
          <w:szCs w:val="24"/>
        </w:rPr>
        <w:t xml:space="preserve">        E-mail: </w:t>
      </w:r>
      <w:hyperlink r:id="rId12" w:history="1">
        <w:r w:rsidRPr="00FA6DD8">
          <w:rPr>
            <w:rStyle w:val="Hyperlink"/>
            <w:rFonts w:ascii="Arial" w:hAnsi="Arial" w:cs="Arial"/>
            <w:sz w:val="24"/>
            <w:szCs w:val="24"/>
          </w:rPr>
          <w:t>buxbomsart@gmail.com</w:t>
        </w:r>
      </w:hyperlink>
      <w:r w:rsidRPr="00FA6DD8">
        <w:rPr>
          <w:rFonts w:ascii="Arial" w:hAnsi="Arial" w:cs="Arial"/>
          <w:sz w:val="24"/>
          <w:szCs w:val="24"/>
        </w:rPr>
        <w:t xml:space="preserve">   Web:  </w:t>
      </w:r>
      <w:hyperlink r:id="rId13" w:history="1">
        <w:r w:rsidRPr="00FA6DD8">
          <w:rPr>
            <w:rStyle w:val="Hyperlink"/>
            <w:rFonts w:ascii="Arial" w:hAnsi="Arial" w:cs="Arial"/>
            <w:sz w:val="24"/>
            <w:szCs w:val="24"/>
          </w:rPr>
          <w:t>www.buxbomsart.dk</w:t>
        </w:r>
      </w:hyperlink>
    </w:p>
    <w:p w:rsidR="00FA6DD8" w:rsidRPr="00777B92" w:rsidRDefault="00FA6DD8" w:rsidP="00FA6DD8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proofErr w:type="gram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r>
        <w:fldChar w:fldCharType="begin"/>
      </w:r>
      <w:proofErr w:type="gramEnd"/>
      <w:r>
        <w:instrText>HYPERLINK "https://www.facebook.com/groups/buxbomsart/"</w:instrText>
      </w:r>
      <w:r>
        <w:fldChar w:fldCharType="separate"/>
      </w:r>
      <w:r w:rsidRPr="00777B92">
        <w:rPr>
          <w:rStyle w:val="Hyperlink"/>
          <w:rFonts w:ascii="Arial" w:hAnsi="Arial" w:cs="Arial"/>
          <w:b/>
          <w:sz w:val="24"/>
          <w:szCs w:val="24"/>
        </w:rPr>
        <w:t>https://www.facebook.com/groups/buxbomsart/</w:t>
      </w:r>
      <w:r>
        <w:fldChar w:fldCharType="end"/>
      </w:r>
    </w:p>
    <w:p w:rsidR="00FA6DD8" w:rsidRPr="00777B92" w:rsidRDefault="00FA6DD8" w:rsidP="00FA6DD8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FA6DD8" w:rsidRDefault="00FA6DD8" w:rsidP="00FA6DD8">
      <w:pPr>
        <w:pStyle w:val="CompanyInfo"/>
        <w:ind w:left="0"/>
      </w:pPr>
      <w:r w:rsidRPr="00045C8F">
        <w:rPr>
          <w:rFonts w:ascii="Arial" w:hAnsi="Arial" w:cs="Arial"/>
        </w:rPr>
        <w:t xml:space="preserve">Vil du afmelde dette nyhedsbrev, så tryk her: </w:t>
      </w:r>
      <w:hyperlink r:id="rId14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p w:rsidR="00FA6DD8" w:rsidRDefault="00FA6DD8" w:rsidP="00FA6DD8">
      <w:pPr>
        <w:pStyle w:val="CompanyInfo"/>
        <w:ind w:left="0"/>
      </w:pPr>
    </w:p>
    <w:p w:rsidR="00FA6DD8" w:rsidRPr="00045C8F" w:rsidRDefault="00FA6DD8" w:rsidP="00FA6DD8">
      <w:pPr>
        <w:pStyle w:val="CompanyInfo"/>
        <w:ind w:left="0"/>
        <w:rPr>
          <w:rFonts w:ascii="Arial" w:hAnsi="Arial" w:cs="Arial"/>
          <w:b/>
        </w:rPr>
      </w:pPr>
    </w:p>
    <w:p w:rsidR="00F52990" w:rsidRDefault="00FA6DD8"/>
    <w:sectPr w:rsidR="00F52990" w:rsidSect="00F73246">
      <w:headerReference w:type="default" r:id="rId15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59" w:rsidRDefault="00FA6DD8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5pt;height:45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>
      <w:rPr>
        <w:noProof/>
        <w:lang w:eastAsia="da-DK"/>
      </w:rPr>
      <w:t>21. oktober 2017</w:t>
    </w:r>
    <w:r>
      <w:rPr>
        <w:noProof/>
        <w:lang w:eastAsia="da-DK"/>
      </w:rPr>
      <w:tab/>
    </w:r>
    <w:r>
      <w:rPr>
        <w:noProof/>
        <w:lang w:eastAsia="da-DK"/>
      </w:rPr>
      <w:tab/>
      <w:t>Nr.46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FA6DD8"/>
    <w:rsid w:val="003437EA"/>
    <w:rsid w:val="00A941B7"/>
    <w:rsid w:val="00E84FCB"/>
    <w:rsid w:val="00FA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D8"/>
    <w:pPr>
      <w:spacing w:before="100" w:beforeAutospacing="1" w:after="100" w:afterAutospacing="1" w:line="240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6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A6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mpanyInfo">
    <w:name w:val="Company Info"/>
    <w:basedOn w:val="Normal"/>
    <w:rsid w:val="00FA6DD8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character" w:styleId="Hyperlink">
    <w:name w:val="Hyperlink"/>
    <w:basedOn w:val="Standardskrifttypeiafsnit"/>
    <w:rsid w:val="00FA6DD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A6DD8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DD8"/>
  </w:style>
  <w:style w:type="paragraph" w:customStyle="1" w:styleId="m4969041823650620791gmail-msonormal">
    <w:name w:val="m_4969041823650620791gmail-msonormal"/>
    <w:basedOn w:val="Normal"/>
    <w:rsid w:val="00FA6DD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D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file:///C:\Users\Bruger\Desktop\BUXBOMSART%20REGNSKAB\www.buxbomsart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uxbomsart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gif"/><Relationship Id="rId5" Type="http://schemas.openxmlformats.org/officeDocument/2006/relationships/image" Target="media/image2.jpeg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://www.florencebiennale.org/en/biennale-2017/" TargetMode="External"/><Relationship Id="rId14" Type="http://schemas.openxmlformats.org/officeDocument/2006/relationships/hyperlink" Target="mailto:buxbomsart@gmail.com?subject=AFMELDING%20AF%20NYHEDSBRE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Kent Nielsen Buxbom</dc:creator>
  <cp:lastModifiedBy>Johnny Kent Nielsen Buxbom</cp:lastModifiedBy>
  <cp:revision>1</cp:revision>
  <dcterms:created xsi:type="dcterms:W3CDTF">2018-01-28T21:08:00Z</dcterms:created>
  <dcterms:modified xsi:type="dcterms:W3CDTF">2018-01-28T21:09:00Z</dcterms:modified>
</cp:coreProperties>
</file>