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F0" w:rsidRDefault="00871DC2" w:rsidP="00871DC2">
      <w:pPr>
        <w:jc w:val="center"/>
      </w:pPr>
      <w:bookmarkStart w:id="0" w:name="_GoBack"/>
      <w:bookmarkEnd w:id="0"/>
      <w:r>
        <w:rPr>
          <w:noProof/>
          <w:lang w:eastAsia="da-DK"/>
        </w:rPr>
        <w:drawing>
          <wp:inline distT="0" distB="0" distL="0" distR="0">
            <wp:extent cx="2724150" cy="3632199"/>
            <wp:effectExtent l="19050" t="0" r="0" b="0"/>
            <wp:docPr id="1" name="Billede 1"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pic:cNvPicPr>
                      <a:picLocks noChangeAspect="1" noChangeArrowheads="1"/>
                    </pic:cNvPicPr>
                  </pic:nvPicPr>
                  <pic:blipFill>
                    <a:blip r:embed="rId4" cstate="print"/>
                    <a:srcRect/>
                    <a:stretch>
                      <a:fillRect/>
                    </a:stretch>
                  </pic:blipFill>
                  <pic:spPr bwMode="auto">
                    <a:xfrm>
                      <a:off x="0" y="0"/>
                      <a:ext cx="2729420" cy="3639226"/>
                    </a:xfrm>
                    <a:prstGeom prst="rect">
                      <a:avLst/>
                    </a:prstGeom>
                    <a:noFill/>
                    <a:ln w="9525">
                      <a:noFill/>
                      <a:miter lim="800000"/>
                      <a:headEnd/>
                      <a:tailEnd/>
                    </a:ln>
                  </pic:spPr>
                </pic:pic>
              </a:graphicData>
            </a:graphic>
          </wp:inline>
        </w:drawing>
      </w:r>
    </w:p>
    <w:p w:rsidR="00871DC2" w:rsidRPr="00871DC2" w:rsidRDefault="00871DC2" w:rsidP="00871DC2">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871DC2">
        <w:rPr>
          <w:rFonts w:ascii="Arial" w:eastAsia="Times New Roman" w:hAnsi="Arial" w:cs="Arial"/>
          <w:b/>
          <w:bCs/>
          <w:color w:val="222222"/>
          <w:sz w:val="24"/>
          <w:szCs w:val="24"/>
          <w:lang w:eastAsia="da-DK"/>
        </w:rPr>
        <w:t>Billedet måler 80 cm x 65 cm, og det er akryl på lærred</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Jeg håber du har haft en god sommer, og er ved godt mod</w:t>
      </w:r>
      <w:r w:rsidRPr="00871DC2">
        <w:rPr>
          <w:rFonts w:ascii="Tahoma" w:eastAsia="Times New Roman" w:hAnsi="Tahoma" w:cs="Tahoma"/>
          <w:color w:val="222222"/>
          <w:lang w:eastAsia="da-DK"/>
        </w:rPr>
        <w:t>,</w:t>
      </w:r>
      <w:r w:rsidRPr="00871DC2">
        <w:rPr>
          <w:rFonts w:ascii="Arial" w:eastAsia="Times New Roman" w:hAnsi="Arial" w:cs="Arial"/>
          <w:color w:val="222222"/>
          <w:lang w:eastAsia="da-DK"/>
        </w:rPr>
        <w:t> til</w:t>
      </w:r>
      <w:r w:rsidRPr="00871DC2">
        <w:rPr>
          <w:rFonts w:ascii="Tahoma" w:eastAsia="Times New Roman" w:hAnsi="Tahoma" w:cs="Tahoma"/>
          <w:color w:val="222222"/>
          <w:lang w:eastAsia="da-DK"/>
        </w:rPr>
        <w:t> </w:t>
      </w:r>
      <w:r w:rsidRPr="00871DC2">
        <w:rPr>
          <w:rFonts w:ascii="Arial" w:eastAsia="Times New Roman" w:hAnsi="Arial" w:cs="Arial"/>
          <w:color w:val="222222"/>
          <w:lang w:eastAsia="da-DK"/>
        </w:rPr>
        <w:t>at gå vinteren i møde. Denne gang har jeg malet et maleri, som jeg har kaldt communication. Du kan se maleriet ovenover. Det er faktisk nogle år siden, at jeg fik ideen til dette maleri, men det er først for nyligt, at jeg har fået et helstøbt billede i mit hoved. Resultatet ser du her</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sz w:val="24"/>
          <w:szCs w:val="24"/>
          <w:lang w:eastAsia="da-DK"/>
        </w:rPr>
      </w:pPr>
      <w:r w:rsidRPr="00871DC2">
        <w:rPr>
          <w:rFonts w:ascii="Arial" w:eastAsia="Times New Roman" w:hAnsi="Arial" w:cs="Arial"/>
          <w:b/>
          <w:bCs/>
          <w:color w:val="222222"/>
          <w:sz w:val="24"/>
          <w:szCs w:val="24"/>
          <w:lang w:eastAsia="da-DK"/>
        </w:rPr>
        <w:t> </w:t>
      </w:r>
    </w:p>
    <w:p w:rsidR="00871DC2" w:rsidRPr="00871DC2" w:rsidRDefault="00871DC2" w:rsidP="00871DC2">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871DC2">
        <w:rPr>
          <w:rFonts w:ascii="Arial" w:eastAsia="Times New Roman" w:hAnsi="Arial" w:cs="Arial"/>
          <w:b/>
          <w:bCs/>
          <w:color w:val="222222"/>
          <w:sz w:val="24"/>
          <w:szCs w:val="24"/>
          <w:lang w:eastAsia="da-DK"/>
        </w:rPr>
        <w:t>Historien om maleriet</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Historien er den, at jeg og en veninde sad og filosoferede over de konflikter</w:t>
      </w:r>
      <w:r w:rsidRPr="00871DC2">
        <w:rPr>
          <w:rFonts w:ascii="Tahoma" w:eastAsia="Times New Roman" w:hAnsi="Tahoma" w:cs="Tahoma"/>
          <w:color w:val="222222"/>
          <w:lang w:eastAsia="da-DK"/>
        </w:rPr>
        <w:t>,</w:t>
      </w:r>
      <w:r w:rsidRPr="00871DC2">
        <w:rPr>
          <w:rFonts w:ascii="Arial" w:eastAsia="Times New Roman" w:hAnsi="Arial" w:cs="Arial"/>
          <w:color w:val="222222"/>
          <w:lang w:eastAsia="da-DK"/>
        </w:rPr>
        <w:t> der kan opstå mellem mennesker, hvorfor de opstår og hvor svært det kan være, at løse konflikterne igen, når de først er brudt ud i lys lue. Mens vi sat der og filosoferede, kom min veninde med nogle kloge ord, som lød sådan her:</w:t>
      </w:r>
    </w:p>
    <w:p w:rsidR="00871DC2" w:rsidRPr="00871DC2" w:rsidRDefault="00871DC2" w:rsidP="00871DC2">
      <w:pPr>
        <w:shd w:val="clear" w:color="auto" w:fill="FFFFFF"/>
        <w:spacing w:after="24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br/>
        <w:t>– Efter min mening, så starter 95 % af alle konflikter med, at folk misforstår hinanden.</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 Ja det var jeg enig i, og jeg kunne kun give hende ret, og så tænkte jeg, det må jeg male.</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br/>
        <w:t>Nu er det endeligt lykkedes, og jeg er glad for resultatet. Maleriet viser lige præcis det, som jeg gerne vil have det skal udtrykke.</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Det</w:t>
      </w:r>
      <w:r w:rsidRPr="00871DC2">
        <w:rPr>
          <w:rFonts w:ascii="Tahoma" w:eastAsia="Times New Roman" w:hAnsi="Tahoma" w:cs="Tahoma"/>
          <w:color w:val="222222"/>
          <w:lang w:eastAsia="da-DK"/>
        </w:rPr>
        <w:t> du får ud af maleriet, er det rigtige for dig, der findes hverken rigtige eller forkerte fortolkninger, af den kunst som jeg kreerer. </w:t>
      </w:r>
    </w:p>
    <w:p w:rsidR="00871DC2" w:rsidRPr="00871DC2" w:rsidRDefault="00871DC2" w:rsidP="00871DC2">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871DC2">
        <w:rPr>
          <w:rFonts w:ascii="Arial" w:eastAsia="Times New Roman" w:hAnsi="Arial" w:cs="Arial"/>
          <w:b/>
          <w:bCs/>
          <w:color w:val="222222"/>
          <w:sz w:val="24"/>
          <w:szCs w:val="24"/>
          <w:lang w:eastAsia="da-DK"/>
        </w:rPr>
        <w:t> Kunsthæfte</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Jeg har fået trykt et</w:t>
      </w:r>
      <w:r w:rsidRPr="00871DC2">
        <w:rPr>
          <w:rFonts w:ascii="Tahoma" w:eastAsia="Times New Roman" w:hAnsi="Tahoma" w:cs="Tahoma"/>
          <w:color w:val="222222"/>
          <w:lang w:eastAsia="da-DK"/>
        </w:rPr>
        <w:t> nyt</w:t>
      </w:r>
      <w:r w:rsidRPr="00871DC2">
        <w:rPr>
          <w:rFonts w:ascii="Arial" w:eastAsia="Times New Roman" w:hAnsi="Arial" w:cs="Arial"/>
          <w:color w:val="222222"/>
          <w:lang w:eastAsia="da-DK"/>
        </w:rPr>
        <w:t> kunsthæfte</w:t>
      </w:r>
      <w:r w:rsidRPr="00871DC2">
        <w:rPr>
          <w:rFonts w:ascii="Tahoma" w:eastAsia="Times New Roman" w:hAnsi="Tahoma" w:cs="Tahoma"/>
          <w:color w:val="222222"/>
          <w:lang w:eastAsia="da-DK"/>
        </w:rPr>
        <w:t>.</w:t>
      </w:r>
      <w:r w:rsidRPr="00871DC2">
        <w:rPr>
          <w:rFonts w:ascii="Arial" w:eastAsia="Times New Roman" w:hAnsi="Arial" w:cs="Arial"/>
          <w:color w:val="222222"/>
          <w:lang w:eastAsia="da-DK"/>
        </w:rPr>
        <w:t> Jeg synes det var på tide at få et nyt:</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 For det første, fordi det meste af den kunst, der er i det første hæfte er solgt.</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 For det andet</w:t>
      </w:r>
      <w:r w:rsidRPr="00871DC2">
        <w:rPr>
          <w:rFonts w:ascii="Tahoma" w:eastAsia="Times New Roman" w:hAnsi="Tahoma" w:cs="Tahoma"/>
          <w:color w:val="222222"/>
          <w:lang w:eastAsia="da-DK"/>
        </w:rPr>
        <w:t>.</w:t>
      </w:r>
      <w:r w:rsidRPr="00871DC2">
        <w:rPr>
          <w:rFonts w:ascii="Arial" w:eastAsia="Times New Roman" w:hAnsi="Arial" w:cs="Arial"/>
          <w:color w:val="222222"/>
          <w:lang w:eastAsia="da-DK"/>
        </w:rPr>
        <w:t> </w:t>
      </w:r>
      <w:r w:rsidRPr="00871DC2">
        <w:rPr>
          <w:rFonts w:ascii="Tahoma" w:eastAsia="Times New Roman" w:hAnsi="Tahoma" w:cs="Tahoma"/>
          <w:color w:val="222222"/>
          <w:lang w:eastAsia="da-DK"/>
        </w:rPr>
        <w:t>S</w:t>
      </w:r>
      <w:r w:rsidRPr="00871DC2">
        <w:rPr>
          <w:rFonts w:ascii="Arial" w:eastAsia="Times New Roman" w:hAnsi="Arial" w:cs="Arial"/>
          <w:color w:val="222222"/>
          <w:lang w:eastAsia="da-DK"/>
        </w:rPr>
        <w:t>iden det første hæfte er blevet trykt, har jeg kreeret en del ny</w:t>
      </w:r>
      <w:r w:rsidRPr="00871DC2">
        <w:rPr>
          <w:rFonts w:ascii="Tahoma" w:eastAsia="Times New Roman" w:hAnsi="Tahoma" w:cs="Tahoma"/>
          <w:color w:val="222222"/>
          <w:lang w:eastAsia="da-DK"/>
        </w:rPr>
        <w:t>t</w:t>
      </w:r>
      <w:r w:rsidRPr="00871DC2">
        <w:rPr>
          <w:rFonts w:ascii="Arial" w:eastAsia="Times New Roman" w:hAnsi="Arial" w:cs="Arial"/>
          <w:color w:val="222222"/>
          <w:lang w:eastAsia="da-DK"/>
        </w:rPr>
        <w:t> kunst, som jeg også gerne vil</w:t>
      </w:r>
      <w:r w:rsidRPr="00871DC2">
        <w:rPr>
          <w:rFonts w:ascii="Tahoma" w:eastAsia="Times New Roman" w:hAnsi="Tahoma" w:cs="Tahoma"/>
          <w:color w:val="222222"/>
          <w:lang w:eastAsia="da-DK"/>
        </w:rPr>
        <w:t> </w:t>
      </w:r>
      <w:r w:rsidRPr="00871DC2">
        <w:rPr>
          <w:rFonts w:ascii="Arial" w:eastAsia="Times New Roman" w:hAnsi="Arial" w:cs="Arial"/>
          <w:color w:val="222222"/>
          <w:lang w:eastAsia="da-DK"/>
        </w:rPr>
        <w:t>vise frem til interesserede. </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 - For det tredje, så skal jeg udstille på udstillingen, Florence biennale i Italien, her til oktober.</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Hvis du vil se hæftet, så er det lagt op på min hjemmeside, du skal bare trykke på linket nedenfor</w:t>
      </w:r>
    </w:p>
    <w:p w:rsidR="00871DC2" w:rsidRPr="00871DC2" w:rsidRDefault="006C7FA5" w:rsidP="00871DC2">
      <w:pPr>
        <w:shd w:val="clear" w:color="auto" w:fill="FFFFFF"/>
        <w:spacing w:after="0" w:line="240" w:lineRule="auto"/>
        <w:jc w:val="center"/>
        <w:rPr>
          <w:rFonts w:ascii="Times New Roman" w:eastAsia="Times New Roman" w:hAnsi="Times New Roman" w:cs="Times New Roman"/>
          <w:color w:val="222222"/>
          <w:lang w:eastAsia="da-DK"/>
        </w:rPr>
      </w:pPr>
      <w:hyperlink r:id="rId5" w:tgtFrame="_blank" w:history="1">
        <w:r w:rsidR="00871DC2" w:rsidRPr="00871DC2">
          <w:rPr>
            <w:rFonts w:ascii="Arial" w:eastAsia="Times New Roman" w:hAnsi="Arial" w:cs="Arial"/>
            <w:color w:val="1155CC"/>
            <w:u w:val="single"/>
            <w:lang w:eastAsia="da-DK"/>
          </w:rPr>
          <w:t>https://buxbomsart.com/gratiskunst.html</w:t>
        </w:r>
      </w:hyperlink>
    </w:p>
    <w:p w:rsidR="00871DC2" w:rsidRPr="00871DC2" w:rsidRDefault="00871DC2" w:rsidP="00871DC2">
      <w:pPr>
        <w:shd w:val="clear" w:color="auto" w:fill="FFFFFF"/>
        <w:spacing w:after="0" w:line="240" w:lineRule="auto"/>
        <w:jc w:val="center"/>
        <w:rPr>
          <w:rFonts w:ascii="Times New Roman" w:eastAsia="Times New Roman" w:hAnsi="Times New Roman" w:cs="Times New Roman"/>
          <w:color w:val="222222"/>
          <w:sz w:val="24"/>
          <w:szCs w:val="24"/>
          <w:lang w:eastAsia="da-DK"/>
        </w:rPr>
      </w:pPr>
      <w:r w:rsidRPr="00871DC2">
        <w:rPr>
          <w:rFonts w:ascii="Arial" w:eastAsia="Times New Roman" w:hAnsi="Arial" w:cs="Arial"/>
          <w:b/>
          <w:bCs/>
          <w:color w:val="222222"/>
          <w:sz w:val="24"/>
          <w:szCs w:val="24"/>
          <w:lang w:eastAsia="da-DK"/>
        </w:rPr>
        <w:t>Jeg er blevet nomineret til to kunstpriser</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Arial" w:eastAsia="Times New Roman" w:hAnsi="Arial" w:cs="Arial"/>
          <w:color w:val="222222"/>
          <w:lang w:eastAsia="da-DK"/>
        </w:rPr>
        <w:t>Jeg er nomineret til to priser ved Florence biennale. Den ene i kategori skulptur og den anden i kategori maleri. </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Tahoma" w:eastAsia="Times New Roman" w:hAnsi="Tahoma" w:cs="Tahoma"/>
          <w:color w:val="222222"/>
          <w:lang w:eastAsia="da-DK"/>
        </w:rPr>
        <w:t>Det er hvad jeg har at skrive om denne gang. Næste gang jeg udsender et nyhedsbrev, så håber jeg, at jeg kan fortælle, at jeg har modtaget to priser. </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Tahoma" w:eastAsia="Times New Roman" w:hAnsi="Tahoma" w:cs="Tahoma"/>
          <w:color w:val="222222"/>
          <w:lang w:eastAsia="da-DK"/>
        </w:rPr>
        <w:t>Jeg vil blive glad, hvis du vil krydse fingre for mig.</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Tahoma" w:eastAsia="Times New Roman" w:hAnsi="Tahoma" w:cs="Tahoma"/>
          <w:color w:val="222222"/>
          <w:lang w:eastAsia="da-DK"/>
        </w:rPr>
        <w:t>Kærlig hilsen </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lang w:eastAsia="da-DK"/>
        </w:rPr>
      </w:pPr>
      <w:r w:rsidRPr="00871DC2">
        <w:rPr>
          <w:rFonts w:ascii="Tahoma" w:eastAsia="Times New Roman" w:hAnsi="Tahoma" w:cs="Tahoma"/>
          <w:color w:val="222222"/>
          <w:lang w:eastAsia="da-DK"/>
        </w:rPr>
        <w:t>Pia </w:t>
      </w:r>
    </w:p>
    <w:p w:rsidR="00871DC2" w:rsidRPr="00871DC2" w:rsidRDefault="00871DC2" w:rsidP="00871DC2">
      <w:pPr>
        <w:shd w:val="clear" w:color="auto" w:fill="FFFFFF"/>
        <w:spacing w:after="0" w:line="240" w:lineRule="auto"/>
        <w:rPr>
          <w:rFonts w:ascii="Times New Roman" w:eastAsia="Times New Roman" w:hAnsi="Times New Roman" w:cs="Times New Roman"/>
          <w:color w:val="222222"/>
          <w:sz w:val="24"/>
          <w:szCs w:val="24"/>
          <w:lang w:eastAsia="da-DK"/>
        </w:rPr>
      </w:pPr>
      <w:r w:rsidRPr="00871DC2">
        <w:rPr>
          <w:rFonts w:ascii="Arial" w:eastAsia="Times New Roman" w:hAnsi="Arial" w:cs="Arial"/>
          <w:color w:val="222222"/>
          <w:sz w:val="24"/>
          <w:szCs w:val="24"/>
          <w:lang w:eastAsia="da-DK"/>
        </w:rPr>
        <w:t> </w:t>
      </w:r>
    </w:p>
    <w:p w:rsidR="00871DC2" w:rsidRDefault="00871DC2" w:rsidP="00871DC2"/>
    <w:sectPr w:rsidR="00871DC2" w:rsidSect="00871DC2">
      <w:pgSz w:w="11906" w:h="16838"/>
      <w:pgMar w:top="142"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C2"/>
    <w:rsid w:val="006C7FA5"/>
    <w:rsid w:val="00871DC2"/>
    <w:rsid w:val="009E41B6"/>
    <w:rsid w:val="00A0312B"/>
    <w:rsid w:val="00D749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2E62D-0912-4982-B776-8EC5BCB9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B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71D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1DC2"/>
    <w:rPr>
      <w:rFonts w:ascii="Tahoma" w:hAnsi="Tahoma" w:cs="Tahoma"/>
      <w:sz w:val="16"/>
      <w:szCs w:val="16"/>
    </w:rPr>
  </w:style>
  <w:style w:type="character" w:customStyle="1" w:styleId="m-2131341441695381753gmaildefault">
    <w:name w:val="m_-2131341441695381753gmaildefault"/>
    <w:basedOn w:val="Standardskrifttypeiafsnit"/>
    <w:rsid w:val="00871DC2"/>
  </w:style>
  <w:style w:type="character" w:styleId="Hyperlink">
    <w:name w:val="Hyperlink"/>
    <w:basedOn w:val="Standardskrifttypeiafsnit"/>
    <w:uiPriority w:val="99"/>
    <w:semiHidden/>
    <w:unhideWhenUsed/>
    <w:rsid w:val="00871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xbomsart.com/gratiskunst.html"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1899</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buxbo</dc:creator>
  <cp:lastModifiedBy>Pia Buxbom</cp:lastModifiedBy>
  <cp:revision>2</cp:revision>
  <dcterms:created xsi:type="dcterms:W3CDTF">2020-10-03T09:15:00Z</dcterms:created>
  <dcterms:modified xsi:type="dcterms:W3CDTF">2020-10-03T09:15:00Z</dcterms:modified>
</cp:coreProperties>
</file>